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6" w:lineRule="auto"/>
        <w:ind w:left="1688" w:right="159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Муниципальное бюджетное общеобразовательное учреждение</w:t>
      </w:r>
    </w:p>
    <w:p w:rsidR="00000000" w:rsidDel="00000000" w:rsidP="00000000" w:rsidRDefault="00000000" w:rsidRPr="00000000" w14:paraId="00000002">
      <w:pPr>
        <w:spacing w:before="41" w:lineRule="auto"/>
        <w:ind w:left="1697" w:right="159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«Червленская средняя общеобразовательная школа №2 им. А.С. Чалаева"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spacing w:before="149" w:lineRule="auto"/>
        <w:ind w:firstLine="1595"/>
        <w:rPr/>
      </w:pPr>
      <w:r w:rsidDel="00000000" w:rsidR="00000000" w:rsidRPr="00000000">
        <w:rPr>
          <w:rtl w:val="0"/>
        </w:rPr>
        <w:t xml:space="preserve">План</w:t>
      </w:r>
    </w:p>
    <w:p w:rsidR="00000000" w:rsidDel="00000000" w:rsidP="00000000" w:rsidRDefault="00000000" w:rsidRPr="00000000" w14:paraId="00000011">
      <w:pPr>
        <w:pStyle w:val="Title"/>
        <w:spacing w:line="276" w:lineRule="auto"/>
        <w:ind w:left="1596" w:firstLine="0"/>
        <w:rPr/>
      </w:pPr>
      <w:r w:rsidDel="00000000" w:rsidR="00000000" w:rsidRPr="00000000">
        <w:rPr>
          <w:rtl w:val="0"/>
        </w:rPr>
        <w:t xml:space="preserve">внеурочной деятельности на 2022/2023 учебный год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323" w:lineRule="auto"/>
        <w:ind w:left="1595" w:right="1595" w:firstLine="0"/>
        <w:jc w:val="center"/>
        <w:rPr>
          <w:sz w:val="22"/>
          <w:szCs w:val="22"/>
        </w:rPr>
        <w:sectPr>
          <w:pgSz w:h="16820" w:w="11900" w:orient="portrait"/>
          <w:pgMar w:bottom="280" w:top="820" w:left="780" w:right="840" w:header="360" w:footer="360"/>
          <w:pgNumType w:start="1"/>
        </w:sectPr>
      </w:pPr>
      <w:r w:rsidDel="00000000" w:rsidR="00000000" w:rsidRPr="00000000">
        <w:rPr>
          <w:rtl w:val="0"/>
        </w:rPr>
        <w:t xml:space="preserve">ст. Червленная </w:t>
      </w:r>
      <w:r w:rsidDel="00000000" w:rsidR="00000000" w:rsidRPr="00000000">
        <w:rPr>
          <w:sz w:val="22"/>
          <w:szCs w:val="22"/>
          <w:rtl w:val="0"/>
        </w:rPr>
        <w:t xml:space="preserve">-2022</w:t>
      </w:r>
    </w:p>
    <w:p w:rsidR="00000000" w:rsidDel="00000000" w:rsidP="00000000" w:rsidRDefault="00000000" w:rsidRPr="00000000" w14:paraId="00000022">
      <w:pPr>
        <w:spacing w:before="65" w:lineRule="auto"/>
        <w:ind w:left="1697" w:right="1595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Содержание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884"/>
            </w:tabs>
            <w:spacing w:after="0" w:before="0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gjdgx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Пояснительная записка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00"/>
            </w:tabs>
            <w:spacing w:after="0" w:before="415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0j0zll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Содержательное наполнение внеурочной деятельности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857"/>
            </w:tabs>
            <w:spacing w:after="0" w:before="420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fob9t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Планирование внеурочной деятельности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859"/>
            </w:tabs>
            <w:spacing w:after="0" w:before="419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znysh7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Цель и идеи внеурочной деятельности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850"/>
            </w:tabs>
            <w:spacing w:after="0" w:before="421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et92p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Ожидаемые результаты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883"/>
            </w:tabs>
            <w:spacing w:after="0" w:before="422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tyjcwt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Промежуточная аттестация обучающихся и контроль за посещаемостью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05"/>
            </w:tabs>
            <w:spacing w:after="0" w:before="414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3dy6vkm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Формы внеурочной деятельности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10"/>
            </w:tabs>
            <w:spacing w:after="0" w:before="420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1t3h5sf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Режим внеурочной деятельности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9988"/>
            </w:tabs>
            <w:spacing w:after="0" w:before="417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4d34og8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Недельный план внеурочной деятельности основного общего образования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10038"/>
            </w:tabs>
            <w:spacing w:after="0" w:before="423" w:line="240" w:lineRule="auto"/>
            <w:ind w:left="213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hyperlink w:anchor="_2s8eyo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Недельный план внеурочной деятельности начального общего образования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ind w:firstLine="0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31">
      <w:pPr>
        <w:spacing w:after="0" w:lineRule="auto"/>
        <w:ind w:firstLine="0"/>
        <w:rPr/>
        <w:sectPr>
          <w:footerReference r:id="rId6" w:type="default"/>
          <w:type w:val="nextPage"/>
          <w:pgSz w:h="16820" w:w="11900" w:orient="portrait"/>
          <w:pgMar w:bottom="1120" w:top="460" w:left="780" w:right="840" w:header="0" w:footer="93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ind w:left="3673" w:firstLine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Пояснительная записка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76" w:lineRule="auto"/>
        <w:ind w:left="213" w:right="22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от урочной.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11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Внеурочная деятельность организуется в соответствии со следующими нормативными документами и методическими рекомендациями: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91"/>
        </w:tabs>
        <w:spacing w:after="0" w:before="1" w:line="276" w:lineRule="auto"/>
        <w:ind w:left="213" w:right="23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 Минпросвещения России от 31.05.2021 № 286 «Об утверждении федерального государственного образовательного стандарта начального общего образования» (Зарегистрировано в Минюсте России 05.07.2021№64100);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0" w:line="276" w:lineRule="auto"/>
        <w:ind w:left="213" w:right="22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Приказ Минпросвещения России от 31.05.2021 № 287 «Об утверждении федерального государственного образовательного стандарта основного общего образования» (Зарегистрировано в Минюсте России 05.07.2021№64101)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  <w:rtl w:val="0"/>
          </w:rPr>
          <w:t xml:space="preserve">;</w:t>
        </w:r>
      </w:hyperlink>
      <w:r w:rsidDel="00000000" w:rsidR="00000000" w:rsidRPr="00000000">
        <w:rPr>
          <w:rtl w:val="0"/>
        </w:rPr>
      </w:r>
      <w:r w:rsidDel="00000000" w:rsidR="00000000" w:rsidRPr="00000000">
        <w:pict>
          <v:rect style="position:absolute;margin-left:446.64pt;margin-top:52.05031496062992pt;width:3.96pt;height:.72pt;mso-position-horizontal-relative:margin;mso-position-vertical-relative:text;z-index:-16775680;mso-position-horizontal:absolute;mso-position-vertical:absolute;" filled="true" fillcolor="#0000ff" stroked="false">
            <v:fill type="solid"/>
            <w10:wrap type="none"/>
          </v:rect>
        </w:pic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1" w:line="240" w:lineRule="auto"/>
        <w:ind w:left="922" w:right="0" w:hanging="71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Письмо Министерства просвещения Российской Федерации от 05.07.2022г.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72"/>
          <w:tab w:val="left" w:pos="2083"/>
          <w:tab w:val="left" w:pos="3171"/>
          <w:tab w:val="left" w:pos="3677"/>
          <w:tab w:val="left" w:pos="3766"/>
          <w:tab w:val="left" w:pos="5400"/>
          <w:tab w:val="left" w:pos="5646"/>
          <w:tab w:val="left" w:pos="7028"/>
          <w:tab w:val="left" w:pos="7998"/>
          <w:tab w:val="left" w:pos="8848"/>
          <w:tab w:val="left" w:pos="9201"/>
        </w:tabs>
        <w:spacing w:after="0" w:before="48" w:line="276" w:lineRule="auto"/>
        <w:ind w:left="213" w:right="24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№ТВ–1290/03 «О направлении методических рекомендаций» (Информационно- методическое</w:t>
        <w:tab/>
        <w:tab/>
        <w:t xml:space="preserve">письмо</w:t>
        <w:tab/>
        <w:t xml:space="preserve">об</w:t>
        <w:tab/>
        <w:t xml:space="preserve">организации</w:t>
        <w:tab/>
        <w:t xml:space="preserve">внеурочной</w:t>
        <w:tab/>
        <w:t xml:space="preserve">деятельности</w:t>
        <w:tab/>
        <w:t xml:space="preserve">в</w:t>
        <w:tab/>
        <w:t xml:space="preserve">рамках реализации</w:t>
        <w:tab/>
        <w:t xml:space="preserve">обновленных</w:t>
        <w:tab/>
        <w:tab/>
        <w:t xml:space="preserve">федеральных</w:t>
        <w:tab/>
        <w:tab/>
        <w:t xml:space="preserve">государственных</w:t>
        <w:tab/>
        <w:t xml:space="preserve">образовательных стандартов начального общего и основного общего образования);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  <w:tab w:val="left" w:pos="2093"/>
          <w:tab w:val="left" w:pos="4467"/>
          <w:tab w:val="left" w:pos="5554"/>
          <w:tab w:val="left" w:pos="6063"/>
          <w:tab w:val="left" w:pos="7570"/>
          <w:tab w:val="left" w:pos="8002"/>
          <w:tab w:val="left" w:pos="8517"/>
          <w:tab w:val="left" w:pos="9568"/>
        </w:tabs>
        <w:spacing w:after="0" w:before="0" w:line="278.00000000000006" w:lineRule="auto"/>
        <w:ind w:left="213" w:right="23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Письмо</w:t>
        <w:tab/>
        <w:t xml:space="preserve">Минпросвещения</w:t>
        <w:tab/>
        <w:t xml:space="preserve">России</w:t>
        <w:tab/>
        <w:t xml:space="preserve">от</w:t>
        <w:tab/>
        <w:t xml:space="preserve">17.06.2022</w:t>
        <w:tab/>
        <w:t xml:space="preserve">г.</w:t>
        <w:tab/>
        <w:t xml:space="preserve">№</w:t>
        <w:tab/>
        <w:t xml:space="preserve">03-871</w:t>
        <w:tab/>
        <w:t xml:space="preserve">«Об организации занятий «Разговоры о важном»;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0" w:line="278.00000000000006" w:lineRule="auto"/>
        <w:ind w:left="213" w:right="15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Методические рекомендации по формированию функциональной грамотности обучающихся –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 http://skiv.instrao.ru/bank-zadaniy/;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0" w:line="276" w:lineRule="auto"/>
        <w:ind w:left="213" w:right="21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2.4.3648- 20);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0" w:line="276" w:lineRule="auto"/>
        <w:ind w:left="213" w:right="22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1.2.3685-21).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1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внеурочной деятельности МБОУ «Лицей № 1 им. Н. А. Назарбаева» г. Грозного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11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20" w:w="11900" w:orient="portrait"/>
          <w:pgMar w:bottom="1200" w:top="460" w:left="780" w:right="840" w:header="0" w:footer="93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76" w:lineRule="auto"/>
        <w:ind w:left="213" w:right="10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2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деловые игры и пр.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213" w:right="11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Допускается формирование учебных групп из обучающихся разных классов в пределах одного уровня образования.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2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требованиями обновленных ФГОС ООО и ФГОС НОО МБОУ «Лицей № 1 им. Н. А. Назарбаева» г. Грозного обеспечивает проведение не более 10 часов еженедельных занятий внеурочной деятельности.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spacing w:before="0" w:lineRule="auto"/>
        <w:ind w:left="1713" w:right="1595" w:firstLine="0"/>
        <w:jc w:val="center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Содержательное наполнение внеурочной деятельности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1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МБОУ «Лицей № 1 им. Н. А. Назарбаева» г. Грозного 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13" w:right="21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учебно- познавательной деятельности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когда наибольшее внимание уделяется внеурочной деятельности по учебным предметам и формированию функциональной грамотности: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22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6522"/>
        <w:tblGridChange w:id="0">
          <w:tblGrid>
            <w:gridCol w:w="3258"/>
            <w:gridCol w:w="6522"/>
          </w:tblGrid>
        </w:tblGridChange>
      </w:tblGrid>
      <w:tr>
        <w:trPr>
          <w:cantSplit w:val="0"/>
          <w:trHeight w:val="892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8.00000000000006" w:lineRule="auto"/>
              <w:ind w:left="40" w:right="146" w:firstLine="69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Модель плана внеурочной деятельности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48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Содержательное наполнение</w:t>
            </w:r>
          </w:p>
        </w:tc>
      </w:tr>
      <w:tr>
        <w:trPr>
          <w:cantSplit w:val="0"/>
          <w:trHeight w:val="253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15"/>
              </w:tabs>
              <w:spacing w:after="0" w:before="40" w:line="278.00000000000006" w:lineRule="auto"/>
              <w:ind w:left="9" w:right="11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Преобладание</w:t>
              <w:tab/>
              <w:t xml:space="preserve">учебно- познавательной деятельности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78.00000000000006" w:lineRule="auto"/>
              <w:ind w:left="4" w:right="10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-занятия обучающихся по формированию функциональной грамотности;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" w:right="10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-занятия обучающихся с педагогами, сопровождающими проектно-исследовательскую деятельность;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-профориентационные занятия обучающихся;</w:t>
            </w:r>
          </w:p>
        </w:tc>
      </w:tr>
    </w:tbl>
    <w:p w:rsidR="00000000" w:rsidDel="00000000" w:rsidP="00000000" w:rsidRDefault="00000000" w:rsidRPr="00000000" w14:paraId="00000050">
      <w:pPr>
        <w:spacing w:after="0" w:lineRule="auto"/>
        <w:ind w:firstLine="0"/>
        <w:jc w:val="both"/>
        <w:rPr>
          <w:sz w:val="28"/>
          <w:szCs w:val="28"/>
        </w:rPr>
        <w:sectPr>
          <w:type w:val="nextPage"/>
          <w:pgSz w:h="16820" w:w="11900" w:orient="portrait"/>
          <w:pgMar w:bottom="1200" w:top="440" w:left="780" w:right="840" w:header="0" w:footer="93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pacing w:before="75" w:lineRule="auto"/>
        <w:ind w:left="2587" w:firstLine="0"/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Планирование внеурочной деятельности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76" w:lineRule="auto"/>
        <w:ind w:left="213" w:right="22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часть, рекомендуемая для всех обучающихся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22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13" w:right="1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час в неделю – на занятия по формированию функциональной грамотности обучающихся (в том числе финансовой грамотности);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13" w:right="22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час в неделю – на занятия, направленные на удовлетворение профориентационных интересов и потребностей обучающихся (в том числе основы предпринимательства).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213" w:right="21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того,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вариативную часть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предметов, проектно- 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музеях, школьных спортивных клубах).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" w:before="0" w:line="278.00000000000006" w:lineRule="auto"/>
        <w:ind w:left="3970" w:right="0" w:hanging="31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Основное содержание рекомендуемых занятий внеурочной деятельности отражено в таблице:</w:t>
      </w:r>
    </w:p>
    <w:tbl>
      <w:tblPr>
        <w:tblStyle w:val="Table2"/>
        <w:tblW w:w="99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1133"/>
        <w:gridCol w:w="5696"/>
        <w:tblGridChange w:id="0">
          <w:tblGrid>
            <w:gridCol w:w="3116"/>
            <w:gridCol w:w="1133"/>
            <w:gridCol w:w="5696"/>
          </w:tblGrid>
        </w:tblGridChange>
      </w:tblGrid>
      <w:tr>
        <w:trPr>
          <w:cantSplit w:val="0"/>
          <w:trHeight w:val="126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8" w:right="0" w:firstLine="67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Направление внеурочной деятельности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2" w:right="151" w:firstLine="1.0000000000000142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Коли чество часов в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" w:lineRule="auto"/>
              <w:ind w:left="152" w:right="13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неделю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49" w:right="1078" w:firstLine="577.9999999999998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Основное содержание занятий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gridSpan w:val="3"/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0" w:right="2476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Часть, рекомендуемая для всех обучающихся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Информационно-</w:t>
            </w:r>
          </w:p>
        </w:tc>
        <w:tc>
          <w:tcPr>
            <w:vMerge w:val="restart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 цель: развитие ценностного отношения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просветительские занятия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74"/>
                <w:tab w:val="left" w:pos="2337"/>
                <w:tab w:val="left" w:pos="3256"/>
                <w:tab w:val="left" w:pos="4344"/>
                <w:tab w:val="left" w:pos="4807"/>
              </w:tabs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</w:t>
              <w:tab/>
              <w:t xml:space="preserve">к</w:t>
              <w:tab/>
              <w:t xml:space="preserve">своей</w:t>
              <w:tab/>
              <w:t xml:space="preserve">Родине</w:t>
              <w:tab/>
              <w:t xml:space="preserve">–</w:t>
              <w:tab/>
              <w:t xml:space="preserve">России,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патриотической,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населяющим ее   людям,   ее уникальной   истории,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нравственной и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богатой природе и великой культуре.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экологической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 задача: формирование соответствующей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направленности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39"/>
                <w:tab w:val="left" w:pos="3122"/>
                <w:tab w:val="left" w:pos="4399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внутренней</w:t>
              <w:tab/>
              <w:t xml:space="preserve">позиции</w:t>
              <w:tab/>
              <w:t xml:space="preserve">личности</w:t>
              <w:tab/>
              <w:t xml:space="preserve">школьника,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6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«Разговоры о важном»</w:t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57"/>
                <w:tab w:val="left" w:pos="2608"/>
                <w:tab w:val="left" w:pos="3338"/>
                <w:tab w:val="left" w:pos="5460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необходимой</w:t>
              <w:tab/>
              <w:t xml:space="preserve">ему</w:t>
              <w:tab/>
              <w:t xml:space="preserve">для</w:t>
              <w:tab/>
              <w:t xml:space="preserve">конструктивного</w:t>
              <w:tab/>
              <w:t xml:space="preserve">и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ответственного поведения в обществе.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58"/>
                <w:tab w:val="left" w:pos="3004"/>
                <w:tab w:val="left" w:pos="4037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</w:t>
              <w:tab/>
              <w:t xml:space="preserve">темы занятий</w:t>
              <w:tab/>
              <w:t xml:space="preserve">связаны</w:t>
              <w:tab/>
              <w:t xml:space="preserve">с важнейшими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798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аспектами жизни человека в современной</w:t>
              <w:tab/>
              <w:t xml:space="preserve">России: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5"/>
                <w:tab w:val="left" w:pos="2404"/>
                <w:tab w:val="left" w:pos="3710"/>
                <w:tab w:val="left" w:pos="4311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знанием</w:t>
              <w:tab/>
              <w:t xml:space="preserve">родной</w:t>
              <w:tab/>
              <w:t xml:space="preserve">истории</w:t>
              <w:tab/>
              <w:t xml:space="preserve">и</w:t>
              <w:tab/>
              <w:t xml:space="preserve">пониманием</w:t>
            </w:r>
          </w:p>
        </w:tc>
      </w:tr>
    </w:tbl>
    <w:p w:rsidR="00000000" w:rsidDel="00000000" w:rsidP="00000000" w:rsidRDefault="00000000" w:rsidRPr="00000000" w14:paraId="00000082">
      <w:pPr>
        <w:spacing w:after="0" w:lineRule="auto"/>
        <w:ind w:firstLine="0"/>
        <w:rPr>
          <w:sz w:val="24"/>
          <w:szCs w:val="24"/>
        </w:rPr>
        <w:sectPr>
          <w:type w:val="nextPage"/>
          <w:pgSz w:h="16820" w:w="11900" w:orient="portrait"/>
          <w:pgMar w:bottom="1200" w:top="820" w:left="780" w:right="840" w:header="0" w:footer="93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1133"/>
        <w:gridCol w:w="5696"/>
        <w:tblGridChange w:id="0">
          <w:tblGrid>
            <w:gridCol w:w="3116"/>
            <w:gridCol w:w="1133"/>
            <w:gridCol w:w="5696"/>
          </w:tblGrid>
        </w:tblGridChange>
      </w:tblGrid>
      <w:tr>
        <w:trPr>
          <w:cantSplit w:val="0"/>
          <w:trHeight w:val="190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92"/>
              </w:tabs>
              <w:spacing w:after="0" w:before="0" w:line="276" w:lineRule="auto"/>
              <w:ind w:left="112" w:right="9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сложностей современного мира, техническим прогрессом и сохранением природы, ориентацией в мировой художественной культуре и повседневной культуре</w:t>
              <w:tab/>
              <w:t xml:space="preserve">поведения, доброжелательным отношением к окружающим и ответственным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отношением к собственным поступкам.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 по формированию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82"/>
                <w:tab w:val="left" w:pos="2803"/>
                <w:tab w:val="left" w:pos="4291"/>
              </w:tabs>
              <w:spacing w:after="0" w:before="0" w:line="267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цель:</w:t>
              <w:tab/>
              <w:t xml:space="preserve">развитие</w:t>
              <w:tab/>
              <w:t xml:space="preserve">способности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72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функциональной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83"/>
                <w:tab w:val="left" w:pos="3120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</w:t>
              <w:tab/>
              <w:t xml:space="preserve">применять</w:t>
              <w:tab/>
              <w:t xml:space="preserve">приобретённые знания,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грамотности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88"/>
              </w:tabs>
              <w:spacing w:after="0" w:before="5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умения и навыки для решения задач в</w:t>
              <w:tab/>
              <w:t xml:space="preserve">различных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26"/>
                <w:tab w:val="left" w:pos="3480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сферах</w:t>
              <w:tab/>
              <w:t xml:space="preserve">жизнедеятельности,</w:t>
              <w:tab/>
              <w:t xml:space="preserve">(обеспечение связи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обучения с жизнью).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08"/>
                <w:tab w:val="left" w:pos="2438"/>
                <w:tab w:val="left" w:pos="4248"/>
                <w:tab w:val="left" w:pos="4685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задача:</w:t>
              <w:tab/>
              <w:t xml:space="preserve">формирование</w:t>
              <w:tab/>
              <w:t xml:space="preserve">и</w:t>
              <w:tab/>
              <w:t xml:space="preserve">развитие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412"/>
                <w:tab w:val="left" w:pos="4263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функциональной</w:t>
              <w:tab/>
              <w:t xml:space="preserve">грамотности</w:t>
              <w:tab/>
              <w:t xml:space="preserve">школьников: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52"/>
                <w:tab w:val="left" w:pos="4272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читательской,</w:t>
              <w:tab/>
              <w:t xml:space="preserve">математической,</w:t>
              <w:tab/>
              <w:t xml:space="preserve">естественно-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научной, финансовой,   направленной   на развитие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креативного мышления и глобальных компетенций.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78"/>
                <w:tab w:val="left" w:pos="4812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</w:t>
              <w:tab/>
              <w:t xml:space="preserve">организационные</w:t>
              <w:tab/>
              <w:t xml:space="preserve">формы: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9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интегрированные</w:t>
              <w:tab/>
              <w:t xml:space="preserve">курсы, метапредметные кружки</w:t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или факультативы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Занятия, направленные на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 цель: развитие ценностного отношения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удовлетворение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0"/>
                <w:tab w:val="left" w:pos="2186"/>
                <w:tab w:val="left" w:pos="3040"/>
              </w:tabs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</w:t>
              <w:tab/>
              <w:t xml:space="preserve">к</w:t>
              <w:tab/>
              <w:t xml:space="preserve">труду</w:t>
              <w:tab/>
              <w:t xml:space="preserve">как основному способу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профориентационных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достижения жизненного благополучия и ощущения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интересов и потребностей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уверенности в жизни.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71"/>
                <w:tab w:val="left" w:pos="2570"/>
                <w:tab w:val="left" w:pos="4445"/>
              </w:tabs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задача:</w:t>
              <w:tab/>
              <w:t xml:space="preserve">формирование</w:t>
              <w:tab/>
              <w:t xml:space="preserve">готовности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76"/>
                <w:tab w:val="left" w:pos="1900"/>
                <w:tab w:val="left" w:pos="3424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школьников</w:t>
              <w:tab/>
              <w:t xml:space="preserve">к</w:t>
              <w:tab/>
              <w:t xml:space="preserve">осознанному</w:t>
              <w:tab/>
              <w:t xml:space="preserve">выбору направления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66"/>
                <w:tab w:val="left" w:pos="2716"/>
                <w:tab w:val="left" w:pos="4272"/>
                <w:tab w:val="left" w:pos="4687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продолжения</w:t>
              <w:tab/>
              <w:t xml:space="preserve">своего</w:t>
              <w:tab/>
              <w:t xml:space="preserve">образования</w:t>
              <w:tab/>
              <w:t xml:space="preserve">и</w:t>
              <w:tab/>
              <w:t xml:space="preserve">будущей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4"/>
                <w:tab w:val="left" w:pos="2776"/>
                <w:tab w:val="left" w:pos="3987"/>
                <w:tab w:val="left" w:pos="5477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профессии,</w:t>
              <w:tab/>
              <w:t xml:space="preserve">осознание</w:t>
              <w:tab/>
              <w:t xml:space="preserve">важности</w:t>
              <w:tab/>
              <w:t xml:space="preserve">получаемых</w:t>
              <w:tab/>
              <w:t xml:space="preserve">в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школе знаний для дальнейшей профессиональной 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внепрофессиональной деятельности.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78"/>
                <w:tab w:val="left" w:pos="4812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</w:t>
              <w:tab/>
              <w:t xml:space="preserve">организационные</w:t>
              <w:tab/>
              <w:t xml:space="preserve">формы: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95"/>
                <w:tab w:val="left" w:pos="3823"/>
                <w:tab w:val="left" w:pos="5016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профориентационные</w:t>
              <w:tab/>
              <w:t xml:space="preserve">беседы,</w:t>
              <w:tab/>
              <w:t xml:space="preserve">деловые</w:t>
              <w:tab/>
              <w:t xml:space="preserve">игры,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84"/>
                <w:tab w:val="left" w:pos="2328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решение</w:t>
              <w:tab/>
              <w:t xml:space="preserve">кейсов,</w:t>
              <w:tab/>
              <w:t xml:space="preserve">изучение специализированных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76"/>
                <w:tab w:val="left" w:pos="4877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цифровых</w:t>
              <w:tab/>
              <w:t xml:space="preserve">ресурсов, профессиональные</w:t>
              <w:tab/>
              <w:t xml:space="preserve">пробы,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46"/>
                <w:tab w:val="left" w:pos="4176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моделирующие</w:t>
              <w:tab/>
              <w:t xml:space="preserve">профессиональную</w:t>
              <w:tab/>
              <w:t xml:space="preserve">деятельность,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836"/>
                <w:tab w:val="left" w:pos="4018"/>
                <w:tab w:val="left" w:pos="5458"/>
              </w:tabs>
              <w:spacing w:after="0" w:before="1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экскурсии, посещение</w:t>
              <w:tab/>
              <w:t xml:space="preserve">ярмарок</w:t>
              <w:tab/>
              <w:t xml:space="preserve">профессий</w:t>
              <w:tab/>
              <w:t xml:space="preserve">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профориентационных парков.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20"/>
                <w:tab w:val="left" w:pos="3014"/>
                <w:tab w:val="left" w:pos="4491"/>
                <w:tab w:val="left" w:pos="4913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Основное</w:t>
              <w:tab/>
              <w:t xml:space="preserve">содержание:</w:t>
              <w:tab/>
              <w:t xml:space="preserve">знакомство</w:t>
              <w:tab/>
              <w:t xml:space="preserve">с</w:t>
              <w:tab/>
              <w:t xml:space="preserve">миром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03"/>
                <w:tab w:val="left" w:pos="2721"/>
                <w:tab w:val="left" w:pos="4500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профессий</w:t>
              <w:tab/>
              <w:t xml:space="preserve">и</w:t>
              <w:tab/>
              <w:t xml:space="preserve">способами</w:t>
              <w:tab/>
              <w:t xml:space="preserve">получения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профессионального образования; создание условий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810"/>
                <w:tab w:val="left" w:pos="2061"/>
                <w:tab w:val="left" w:pos="4731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</w:t>
              <w:tab/>
              <w:t xml:space="preserve">развития</w:t>
              <w:tab/>
              <w:t xml:space="preserve">надпрофессиональных</w:t>
              <w:tab/>
              <w:t xml:space="preserve">навыков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26"/>
                <w:tab w:val="left" w:pos="2635"/>
                <w:tab w:val="left" w:pos="3122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(общения,</w:t>
              <w:tab/>
              <w:t xml:space="preserve">работы</w:t>
              <w:tab/>
              <w:t xml:space="preserve">в</w:t>
              <w:tab/>
              <w:t xml:space="preserve">команде, поведения   в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конфликтной ситуации и т.п.);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272"/>
                <w:tab w:val="left" w:pos="2349"/>
                <w:tab w:val="left" w:pos="2947"/>
                <w:tab w:val="left" w:pos="4138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создание</w:t>
              <w:tab/>
              <w:t xml:space="preserve">условий</w:t>
              <w:tab/>
              <w:t xml:space="preserve">для</w:t>
              <w:tab/>
              <w:t xml:space="preserve">познания</w:t>
              <w:tab/>
              <w:t xml:space="preserve">обучающимся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61"/>
                <w:tab w:val="left" w:pos="2013"/>
                <w:tab w:val="left" w:pos="2949"/>
                <w:tab w:val="left" w:pos="4210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самого</w:t>
              <w:tab/>
              <w:t xml:space="preserve">себя,</w:t>
              <w:tab/>
              <w:t xml:space="preserve">своих</w:t>
              <w:tab/>
              <w:t xml:space="preserve">мотивов,</w:t>
              <w:tab/>
              <w:t xml:space="preserve">устремлений,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87"/>
                <w:tab w:val="left" w:pos="2323"/>
                <w:tab w:val="left" w:pos="3444"/>
                <w:tab w:val="left" w:pos="4085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склонностей</w:t>
              <w:tab/>
              <w:t xml:space="preserve">как</w:t>
              <w:tab/>
              <w:t xml:space="preserve">условий</w:t>
              <w:tab/>
              <w:t xml:space="preserve">для</w:t>
              <w:tab/>
              <w:t xml:space="preserve">формирования</w:t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08"/>
                <w:tab w:val="left" w:pos="2136"/>
                <w:tab w:val="left" w:pos="2952"/>
                <w:tab w:val="left" w:pos="4558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уверенности</w:t>
              <w:tab/>
              <w:t xml:space="preserve">в</w:t>
              <w:tab/>
              <w:t xml:space="preserve">себе,</w:t>
              <w:tab/>
              <w:t xml:space="preserve">способности</w:t>
              <w:tab/>
              <w:t xml:space="preserve">адекватно</w:t>
            </w:r>
          </w:p>
        </w:tc>
      </w:tr>
    </w:tbl>
    <w:p w:rsidR="00000000" w:rsidDel="00000000" w:rsidP="00000000" w:rsidRDefault="00000000" w:rsidRPr="00000000" w14:paraId="00000100">
      <w:pPr>
        <w:spacing w:after="0" w:lineRule="auto"/>
        <w:ind w:firstLine="0"/>
        <w:rPr>
          <w:sz w:val="24"/>
          <w:szCs w:val="24"/>
        </w:rPr>
        <w:sectPr>
          <w:type w:val="nextPage"/>
          <w:pgSz w:h="16820" w:w="11900" w:orient="portrait"/>
          <w:pgMar w:bottom="1120" w:top="520" w:left="780" w:right="840" w:header="0" w:footer="93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1133"/>
        <w:gridCol w:w="5696"/>
        <w:tblGridChange w:id="0">
          <w:tblGrid>
            <w:gridCol w:w="3116"/>
            <w:gridCol w:w="1133"/>
            <w:gridCol w:w="5696"/>
          </w:tblGrid>
        </w:tblGridChange>
      </w:tblGrid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оценивать свои силы и возможности.</w:t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2490" w:right="247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Вариативная часть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Занятия, связанные с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87"/>
                <w:tab w:val="left" w:pos="2212"/>
                <w:tab w:val="left" w:pos="4128"/>
                <w:tab w:val="left" w:pos="5453"/>
              </w:tabs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цель:</w:t>
              <w:tab/>
              <w:t xml:space="preserve">удовлетворение</w:t>
              <w:tab/>
              <w:t xml:space="preserve">интересов</w:t>
              <w:tab/>
              <w:t xml:space="preserve">и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реализацией особых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9"/>
                <w:tab w:val="left" w:pos="3544"/>
                <w:tab w:val="left" w:pos="3967"/>
                <w:tab w:val="left" w:pos="5458"/>
              </w:tabs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потребностей</w:t>
              <w:tab/>
              <w:t xml:space="preserve">обучающихся</w:t>
              <w:tab/>
              <w:t xml:space="preserve">в</w:t>
              <w:tab/>
              <w:t xml:space="preserve">творческом</w:t>
              <w:tab/>
              <w:t xml:space="preserve">и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интеллектуальных 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физическом развитии, помощь в самореализации,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социокультурных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раскрытии и развитии способностей и талантов.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потребностей обучающихся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36"/>
                <w:tab w:val="left" w:pos="2872"/>
                <w:tab w:val="left" w:pos="4433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</w:t>
              <w:tab/>
              <w:t xml:space="preserve">задачи:</w:t>
              <w:tab/>
              <w:t xml:space="preserve">раскрытие</w:t>
              <w:tab/>
              <w:t xml:space="preserve">творческих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творческом и физическом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способностей школьников,   формирование   у   них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развитии, помощь 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8"/>
                <w:tab w:val="left" w:pos="2044"/>
                <w:tab w:val="left" w:pos="2472"/>
                <w:tab w:val="left" w:pos="3508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чувства</w:t>
              <w:tab/>
              <w:t xml:space="preserve">вкуса</w:t>
              <w:tab/>
              <w:t xml:space="preserve">и</w:t>
              <w:tab/>
              <w:t xml:space="preserve">умения</w:t>
              <w:tab/>
              <w:t xml:space="preserve">ценить прекрасное,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самореализации, раскрытии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 ценностного отношения к культуре;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развитии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физическое развитие обучающихся, привитие им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способностей и талантов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любви к спорту и побуждение к здоровому образу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25"/>
                <w:tab w:val="left" w:pos="3064"/>
                <w:tab w:val="left" w:pos="3828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жизни, воспитание</w:t>
              <w:tab/>
              <w:t xml:space="preserve">силы</w:t>
              <w:tab/>
              <w:t xml:space="preserve">воли,</w:t>
              <w:tab/>
              <w:t xml:space="preserve">ответственности,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03"/>
                <w:tab w:val="left" w:pos="3228"/>
                <w:tab w:val="left" w:pos="3754"/>
                <w:tab w:val="left" w:pos="4781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</w:t>
              <w:tab/>
              <w:t xml:space="preserve">установок</w:t>
              <w:tab/>
              <w:t xml:space="preserve">на</w:t>
              <w:tab/>
              <w:t xml:space="preserve">защиту</w:t>
              <w:tab/>
              <w:t xml:space="preserve">слабых;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оздоровление школьников, привитие им любви к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038"/>
                <w:tab w:val="left" w:pos="1838"/>
                <w:tab w:val="left" w:pos="2376"/>
                <w:tab w:val="left" w:pos="3492"/>
                <w:tab w:val="left" w:pos="4683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своему</w:t>
              <w:tab/>
              <w:t xml:space="preserve">краю,</w:t>
              <w:tab/>
              <w:t xml:space="preserve">его</w:t>
              <w:tab/>
              <w:t xml:space="preserve">истории,</w:t>
              <w:tab/>
              <w:t xml:space="preserve">культуре,</w:t>
              <w:tab/>
              <w:t xml:space="preserve">природе,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их самостоятельности и ответственности,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72"/>
                <w:tab w:val="left" w:pos="3312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формирование</w:t>
              <w:tab/>
              <w:t xml:space="preserve">навыков</w:t>
              <w:tab/>
              <w:t xml:space="preserve">самообслуживающего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труда.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504"/>
                <w:tab w:val="left" w:pos="3672"/>
                <w:tab w:val="left" w:pos="4805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</w:t>
              <w:tab/>
              <w:t xml:space="preserve">организационные</w:t>
              <w:tab/>
              <w:t xml:space="preserve">формы:</w:t>
              <w:tab/>
              <w:t xml:space="preserve">занятия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84"/>
                <w:tab w:val="left" w:pos="2712"/>
                <w:tab w:val="left" w:pos="4428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школьников</w:t>
              <w:tab/>
              <w:t xml:space="preserve">в</w:t>
              <w:tab/>
              <w:t xml:space="preserve">различных</w:t>
              <w:tab/>
              <w:t xml:space="preserve">творческих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7"/>
                <w:tab w:val="left" w:pos="3528"/>
                <w:tab w:val="left" w:pos="4157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объединениях</w:t>
              <w:tab/>
              <w:t xml:space="preserve">(музыкальных</w:t>
              <w:tab/>
              <w:t xml:space="preserve">или</w:t>
              <w:tab/>
              <w:t xml:space="preserve">танцевальных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кружках или кружках художественного творчества,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064"/>
                <w:tab w:val="left" w:pos="3667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журналистских,</w:t>
              <w:tab/>
              <w:t xml:space="preserve">поэтических</w:t>
              <w:tab/>
              <w:t xml:space="preserve">или писательских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клубах и т.п.); занятия школьников в спортивных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02"/>
                <w:tab w:val="left" w:pos="2940"/>
                <w:tab w:val="left" w:pos="3309"/>
                <w:tab w:val="left" w:pos="4315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объединениях</w:t>
              <w:tab/>
              <w:t xml:space="preserve">(секциях</w:t>
              <w:tab/>
              <w:t xml:space="preserve">и</w:t>
              <w:tab/>
              <w:t xml:space="preserve">клубах,</w:t>
              <w:tab/>
              <w:t xml:space="preserve">организация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644"/>
                <w:tab w:val="left" w:pos="3004"/>
                <w:tab w:val="left" w:pos="4800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спортивных турниров</w:t>
              <w:tab/>
              <w:t xml:space="preserve">и</w:t>
              <w:tab/>
              <w:t xml:space="preserve">соревнований);</w:t>
              <w:tab/>
              <w:t xml:space="preserve">занятия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89"/>
                <w:tab w:val="left" w:pos="2721"/>
                <w:tab w:val="left" w:pos="4483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школьников</w:t>
              <w:tab/>
              <w:t xml:space="preserve">в</w:t>
              <w:tab/>
              <w:t xml:space="preserve">объединениях</w:t>
              <w:tab/>
              <w:t xml:space="preserve">туристско-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краеведческой направленности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Занятия, направленные на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48"/>
                <w:tab w:val="left" w:pos="2133"/>
                <w:tab w:val="left" w:pos="3290"/>
                <w:tab w:val="left" w:pos="4337"/>
                <w:tab w:val="left" w:pos="4939"/>
              </w:tabs>
              <w:spacing w:after="0" w:before="0" w:line="266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цель:</w:t>
              <w:tab/>
              <w:t xml:space="preserve">развитие</w:t>
              <w:tab/>
              <w:t xml:space="preserve">важных</w:t>
              <w:tab/>
              <w:t xml:space="preserve">для</w:t>
              <w:tab/>
              <w:t xml:space="preserve">жизни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удовлетворение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96"/>
                <w:tab w:val="left" w:pos="3189"/>
                <w:tab w:val="left" w:pos="4707"/>
              </w:tabs>
              <w:spacing w:after="0" w:before="8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подрастающего</w:t>
              <w:tab/>
              <w:t xml:space="preserve">человека</w:t>
              <w:tab/>
              <w:t xml:space="preserve">социальных</w:t>
              <w:tab/>
              <w:t xml:space="preserve">умений–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социальных интересов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473"/>
                <w:tab w:val="left" w:pos="1848"/>
                <w:tab w:val="left" w:pos="2808"/>
                <w:tab w:val="left" w:pos="3192"/>
                <w:tab w:val="left" w:pos="5067"/>
              </w:tabs>
              <w:spacing w:after="0" w:before="11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заботиться</w:t>
              <w:tab/>
              <w:t xml:space="preserve">о</w:t>
              <w:tab/>
              <w:t xml:space="preserve">других</w:t>
              <w:tab/>
              <w:t xml:space="preserve">и</w:t>
              <w:tab/>
              <w:t xml:space="preserve">организовывать</w:t>
              <w:tab/>
              <w:t xml:space="preserve">свою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потребностей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20"/>
                <w:tab w:val="left" w:pos="3809"/>
                <w:tab w:val="left" w:pos="5453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собственную</w:t>
              <w:tab/>
              <w:t xml:space="preserve">деятельность,</w:t>
              <w:tab/>
              <w:t xml:space="preserve">лидировать</w:t>
              <w:tab/>
              <w:t xml:space="preserve">и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обучающихся, на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подчиняться, брать на себя инициативу и нести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ответственность, отстаивать свою точку зрения 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сопровождение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принимать другие точки зрения.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деятельности социально-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346"/>
                <w:tab w:val="left" w:pos="2318"/>
              </w:tabs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Основная</w:t>
              <w:tab/>
              <w:t xml:space="preserve">задача:</w:t>
              <w:tab/>
              <w:t xml:space="preserve">обеспечение психологического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ориентированных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850"/>
              </w:tabs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благополучия   обучающихся   в</w:t>
              <w:tab/>
              <w:t xml:space="preserve">образовательном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ученических сообществ,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31"/>
                <w:tab w:val="left" w:pos="4044"/>
                <w:tab w:val="left" w:pos="5235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пространстве</w:t>
              <w:tab/>
              <w:t xml:space="preserve">школы, создание</w:t>
              <w:tab/>
              <w:t xml:space="preserve">условий</w:t>
              <w:tab/>
              <w:t xml:space="preserve">для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детских общественных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развития ответственности за формирование макро и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объединений, органов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7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микро коммуникаций.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ученического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организационные формы:</w:t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самоуправления, на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162"/>
                <w:tab w:val="left" w:pos="4219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педагогическое</w:t>
              <w:tab/>
              <w:t xml:space="preserve">сопровождение</w:t>
              <w:tab/>
              <w:t xml:space="preserve">деятельности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организацию совместно с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996"/>
                <w:tab w:val="left" w:pos="3597"/>
                <w:tab w:val="left" w:pos="5455"/>
              </w:tabs>
              <w:spacing w:after="0" w:before="11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Российского</w:t>
              <w:tab/>
              <w:t xml:space="preserve">движения</w:t>
              <w:tab/>
              <w:t xml:space="preserve">школьников</w:t>
              <w:tab/>
              <w:t xml:space="preserve">и</w:t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обучающимися комплекса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6"/>
                <w:tab w:val="left" w:pos="2954"/>
              </w:tabs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Юнармейских</w:t>
              <w:tab/>
              <w:t xml:space="preserve">отрядов;</w:t>
              <w:tab/>
              <w:t xml:space="preserve">волонтерских, трудовых,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мероприятий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экологических отрядов, создаваемых для социально</w:t>
            </w:r>
          </w:p>
        </w:tc>
      </w:tr>
    </w:tbl>
    <w:p w:rsidR="00000000" w:rsidDel="00000000" w:rsidP="00000000" w:rsidRDefault="00000000" w:rsidRPr="00000000" w14:paraId="0000018C">
      <w:pPr>
        <w:spacing w:after="0" w:lineRule="auto"/>
        <w:ind w:firstLine="0"/>
        <w:rPr>
          <w:sz w:val="24"/>
          <w:szCs w:val="24"/>
        </w:rPr>
        <w:sectPr>
          <w:type w:val="nextPage"/>
          <w:pgSz w:h="16820" w:w="11900" w:orient="portrait"/>
          <w:pgMar w:bottom="1120" w:top="520" w:left="780" w:right="840" w:header="0" w:footer="93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6"/>
        <w:gridCol w:w="1133"/>
        <w:gridCol w:w="5696"/>
        <w:tblGridChange w:id="0">
          <w:tblGrid>
            <w:gridCol w:w="3116"/>
            <w:gridCol w:w="1133"/>
            <w:gridCol w:w="5696"/>
          </w:tblGrid>
        </w:tblGridChange>
      </w:tblGrid>
      <w:tr>
        <w:trPr>
          <w:cantSplit w:val="0"/>
          <w:trHeight w:val="5078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13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воспитательной направленности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409"/>
              </w:tabs>
              <w:spacing w:after="0" w:before="0" w:line="276" w:lineRule="auto"/>
              <w:ind w:left="112" w:right="8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ориентированной работы; выборного Совета обучающихся, создаваемого для учета мнения школьников по вопросам</w:t>
              <w:tab/>
              <w:t xml:space="preserve">управления образовательной организацией, для облегчения распространения значимой для школьников информации и получения обратной связи от классных коллективов; постоянно действующего школьного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2" w:right="85" w:firstLine="201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актива, инициирующего и организующего проведение личностно значимых для школьников событий (соревнований, конкурсов, флешмобов);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т.п</w:t>
            </w:r>
          </w:p>
        </w:tc>
      </w:tr>
    </w:tbl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1"/>
        <w:spacing w:before="231" w:lineRule="auto"/>
        <w:ind w:left="3044" w:firstLine="0"/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Цель и идеи внеурочной деятельности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213" w:right="22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внеурочной деятельности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</w:t>
      </w:r>
    </w:p>
    <w:p w:rsidR="00000000" w:rsidDel="00000000" w:rsidP="00000000" w:rsidRDefault="00000000" w:rsidRPr="00000000" w14:paraId="00000197">
      <w:pPr>
        <w:spacing w:before="8" w:lineRule="auto"/>
        <w:ind w:left="213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Ведущими идеями плана внеурочной деятельности являются: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6" w:line="276" w:lineRule="auto"/>
        <w:ind w:left="213" w:right="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создание условий для достижения обучающимися уровня образованности, соответствующего их личностному потенциалу;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1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ориентация на достижение учениками социальной зрелости;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3" w:line="278.00000000000006" w:lineRule="auto"/>
        <w:ind w:left="213" w:right="48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удовлетворение образовательных потребностей учащихся и их родителей. При этом решаются следующие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педагогические задачи: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0" w:line="319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включение учащихся в разностороннюю деятельность;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5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навыков позитивного коммуникативного общения;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50" w:line="276" w:lineRule="auto"/>
        <w:ind w:left="213" w:right="1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1" w:line="278.00000000000006" w:lineRule="auto"/>
        <w:ind w:left="213" w:right="1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20" w:w="11900" w:orient="portrait"/>
          <w:pgMar w:bottom="1120" w:top="520" w:left="780" w:right="840" w:header="0" w:footer="93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76" w:line="276" w:lineRule="auto"/>
        <w:ind w:left="213" w:right="8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1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формирование стремления к здоровому образу жизни;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8" w:line="278.00000000000006" w:lineRule="auto"/>
        <w:ind w:left="213" w:right="3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подготовка учащихся к активной и полноценной жизнедеятельности в современном мире.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2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</w:t>
      </w:r>
    </w:p>
    <w:p w:rsidR="00000000" w:rsidDel="00000000" w:rsidP="00000000" w:rsidRDefault="00000000" w:rsidRPr="00000000" w14:paraId="000001A3">
      <w:pPr>
        <w:pStyle w:val="Heading1"/>
        <w:spacing w:before="3" w:lineRule="auto"/>
        <w:ind w:left="3663" w:firstLine="0"/>
        <w:rPr/>
      </w:pPr>
      <w:bookmarkStart w:colFirst="0" w:colLast="0" w:name="_2et92p0" w:id="4"/>
      <w:bookmarkEnd w:id="4"/>
      <w:r w:rsidDel="00000000" w:rsidR="00000000" w:rsidRPr="00000000">
        <w:rPr>
          <w:rtl w:val="0"/>
        </w:rPr>
        <w:t xml:space="preserve">Ожидаемые результаты</w:t>
      </w:r>
    </w:p>
    <w:p w:rsidR="00000000" w:rsidDel="00000000" w:rsidP="00000000" w:rsidRDefault="00000000" w:rsidRPr="00000000" w14:paraId="000001A4">
      <w:pPr>
        <w:spacing w:before="50" w:lineRule="auto"/>
        <w:ind w:left="213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Личностные: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38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готовность и способность к саморазвитию;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4"/>
          <w:tab w:val="left" w:pos="925"/>
        </w:tabs>
        <w:spacing w:after="0" w:before="47" w:line="278.00000000000006" w:lineRule="auto"/>
        <w:ind w:left="213" w:right="1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сформированность мотивации к познанию, ценностно-смысловые установки, отражающие индивидуально-личностные позиции, социальные компетенции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личностных качеств;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5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сформированность основ гражданской идентичности.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before="60" w:lineRule="auto"/>
        <w:ind w:left="213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Предметные: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7"/>
        </w:tabs>
        <w:spacing w:after="0" w:before="38" w:line="240" w:lineRule="auto"/>
        <w:ind w:left="376" w:right="0" w:hanging="1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получение нового знания и опыта его применения.</w:t>
      </w:r>
    </w:p>
    <w:p w:rsidR="00000000" w:rsidDel="00000000" w:rsidP="00000000" w:rsidRDefault="00000000" w:rsidRPr="00000000" w14:paraId="000001AB">
      <w:pPr>
        <w:spacing w:before="60" w:lineRule="auto"/>
        <w:ind w:left="213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Метапредметные: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77"/>
        </w:tabs>
        <w:spacing w:after="0" w:before="41" w:line="240" w:lineRule="auto"/>
        <w:ind w:left="376" w:right="0" w:hanging="16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освоение универсальных учебных действий;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7"/>
        </w:tabs>
        <w:spacing w:after="0" w:before="45" w:line="240" w:lineRule="auto"/>
        <w:ind w:left="446" w:right="0" w:hanging="16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овладение ключевыми компетенциями.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213" w:right="22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Воспитательный результат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внеурочной деятельности - непосредственное духовно-нравственное приобретение обучающегося благодаря его участию в том или ином виде деятельности.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19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Воспитательный эффект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8.00000000000006" w:lineRule="auto"/>
        <w:ind w:left="213" w:right="11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2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20" w:w="11900" w:orient="portrait"/>
          <w:pgMar w:bottom="1200" w:top="440" w:left="780" w:right="840" w:header="0" w:footer="93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</w:t>
      </w:r>
    </w:p>
    <w:p w:rsidR="00000000" w:rsidDel="00000000" w:rsidP="00000000" w:rsidRDefault="00000000" w:rsidRPr="00000000" w14:paraId="000001B2">
      <w:pPr>
        <w:pStyle w:val="Heading1"/>
        <w:ind w:left="564" w:firstLine="0"/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Промежуточная аттестация обучающихся и контроль за посещаемостью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76" w:lineRule="auto"/>
        <w:ind w:left="213" w:right="222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Промежуточная аттестация обучающихся, осваивающих программы внеурочной деятельности не проводится. Учет результатов внеурочной деятельности осуществляется преподавателем в журнале.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37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31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000000" w:rsidDel="00000000" w:rsidP="00000000" w:rsidRDefault="00000000" w:rsidRPr="00000000" w14:paraId="000001B6">
      <w:pPr>
        <w:pStyle w:val="Heading1"/>
        <w:spacing w:before="11" w:lineRule="auto"/>
        <w:ind w:left="3051" w:firstLine="0"/>
        <w:rPr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Формы внеурочной деятельности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21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Внеурочная деятельность может быть организована в следующих формах: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8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экскурсии, посещения музеев, театров, кинотеатров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7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деятельность ученических сообществ,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50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клубы по интересам, встречи,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8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профессиональные пробы, ролевые игры,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48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реализация проектов,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50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кружки,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1"/>
          <w:tab w:val="left" w:pos="923"/>
        </w:tabs>
        <w:spacing w:after="0" w:before="50" w:line="240" w:lineRule="auto"/>
        <w:ind w:left="922" w:right="0" w:hanging="71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походы и т.п.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1"/>
        <w:spacing w:before="1" w:lineRule="auto"/>
        <w:ind w:left="3099" w:firstLine="0"/>
        <w:jc w:val="both"/>
        <w:rPr/>
      </w:pPr>
      <w:bookmarkStart w:colFirst="0" w:colLast="0" w:name="_1t3h5sf" w:id="7"/>
      <w:bookmarkEnd w:id="7"/>
      <w:r w:rsidDel="00000000" w:rsidR="00000000" w:rsidRPr="00000000">
        <w:rPr>
          <w:rtl w:val="0"/>
        </w:rPr>
        <w:t xml:space="preserve">Режим внеурочной деятельности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" w:line="276" w:lineRule="auto"/>
        <w:ind w:left="213" w:right="103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Перерыв между занятиями внеурочной деятельности 5 минут.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3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114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Расписание внеурочных занятий составляется отдельно от расписания уроков. Занятия внеурочной деятельности реализуются за счет бюджетного финансирования.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3" w:right="218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sectPr>
          <w:type w:val="nextPage"/>
          <w:pgSz w:h="16820" w:w="11900" w:orient="portrait"/>
          <w:pgMar w:bottom="1200" w:top="460" w:left="780" w:right="840" w:header="0" w:footer="93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2022-2023 учебном году внеурочная деятельность реализуется в 1-9 классах, в 1-5-х классах в соответствии с требованиями обновленного ФГОС начального общего и основного общего образования.</w:t>
      </w:r>
    </w:p>
    <w:p w:rsidR="00000000" w:rsidDel="00000000" w:rsidP="00000000" w:rsidRDefault="00000000" w:rsidRPr="00000000" w14:paraId="000001C5">
      <w:pPr>
        <w:pStyle w:val="Heading1"/>
        <w:spacing w:before="63" w:lineRule="auto"/>
        <w:ind w:left="3182" w:right="3289" w:firstLine="0"/>
        <w:jc w:val="center"/>
        <w:rPr/>
      </w:pPr>
      <w:bookmarkStart w:colFirst="0" w:colLast="0" w:name="_4d34og8" w:id="8"/>
      <w:bookmarkEnd w:id="8"/>
      <w:r w:rsidDel="00000000" w:rsidR="00000000" w:rsidRPr="00000000">
        <w:rPr>
          <w:rtl w:val="0"/>
        </w:rPr>
        <w:t xml:space="preserve">Недельный план внеурочной деятельности основного общего образования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747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8"/>
        <w:gridCol w:w="6527"/>
        <w:gridCol w:w="992"/>
        <w:gridCol w:w="852"/>
        <w:gridCol w:w="852"/>
        <w:gridCol w:w="710"/>
        <w:gridCol w:w="708"/>
        <w:gridCol w:w="1138"/>
        <w:tblGridChange w:id="0">
          <w:tblGrid>
            <w:gridCol w:w="3968"/>
            <w:gridCol w:w="6527"/>
            <w:gridCol w:w="992"/>
            <w:gridCol w:w="852"/>
            <w:gridCol w:w="852"/>
            <w:gridCol w:w="710"/>
            <w:gridCol w:w="708"/>
            <w:gridCol w:w="1138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7" w:right="202" w:hanging="53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внеурочной деятельности по видам деятельности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60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программы ВД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621" w:right="16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211" w:firstLine="18.99999999999998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часов:</w:t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04" w:right="5099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Часть, обязательная для всех обучающихся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95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Разговор о важном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«О добрых чувствах»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«Сохраним нашу планету Земля»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«Человек в современном мире»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Патриотическое и гражданское воспитание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9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«Функциональная грамотность»</w:t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«Учимся для жизни»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Профориентационная работа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Первый раз в пятый класс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«Моя будущая профессия»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Мой выбор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5104" w:right="509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Вариативная часть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7" w:right="552" w:hanging="40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Дополнительное изучение учебного предмета</w:t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Русский язык. «Познавательные истории с заданиями»</w:t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2" w:right="785" w:firstLine="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Литература. «Лирика» Формируем навыки красивой и искусной речи.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Физика. «Учимся решать задачи»</w:t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 язык. «ВВС»</w:t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9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29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25C">
      <w:pPr>
        <w:spacing w:after="0" w:line="265" w:lineRule="auto"/>
        <w:ind w:firstLine="0"/>
        <w:rPr>
          <w:sz w:val="24"/>
          <w:szCs w:val="24"/>
        </w:rPr>
        <w:sectPr>
          <w:footerReference r:id="rId9" w:type="default"/>
          <w:type w:val="nextPage"/>
          <w:pgSz w:h="11900" w:w="16820" w:orient="landscape"/>
          <w:pgMar w:bottom="280" w:top="460" w:left="200" w:right="5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747.0" w:type="dxa"/>
        <w:jc w:val="left"/>
        <w:tblInd w:w="12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8"/>
        <w:gridCol w:w="6527"/>
        <w:gridCol w:w="992"/>
        <w:gridCol w:w="852"/>
        <w:gridCol w:w="852"/>
        <w:gridCol w:w="710"/>
        <w:gridCol w:w="708"/>
        <w:gridCol w:w="1138"/>
        <w:tblGridChange w:id="0">
          <w:tblGrid>
            <w:gridCol w:w="3968"/>
            <w:gridCol w:w="6527"/>
            <w:gridCol w:w="992"/>
            <w:gridCol w:w="852"/>
            <w:gridCol w:w="852"/>
            <w:gridCol w:w="710"/>
            <w:gridCol w:w="708"/>
            <w:gridCol w:w="1138"/>
          </w:tblGrid>
        </w:tblGridChange>
      </w:tblGrid>
      <w:tr>
        <w:trPr>
          <w:cantSplit w:val="0"/>
          <w:trHeight w:val="46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«Занимательная математика»</w:t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4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«Наглядная геометрия»</w:t>
            </w:r>
          </w:p>
        </w:tc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Искусство. «Рисунок».</w:t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4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Искусство. «Основы инфографики»</w:t>
            </w:r>
          </w:p>
        </w:tc>
        <w:tc>
          <w:tcPr/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Проектная мастерская: от простого к сложному.</w:t>
            </w:r>
          </w:p>
        </w:tc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4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12" w:right="51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Исследовательские и проектные работы по физике, биологии и химии</w:t>
            </w:r>
          </w:p>
        </w:tc>
        <w:tc>
          <w:tcPr/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/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30" w:lineRule="auto"/>
              <w:ind w:left="570" w:right="553" w:firstLine="966.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личности и самореализации</w:t>
            </w:r>
          </w:p>
        </w:tc>
        <w:tc>
          <w:tcPr/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«Шахматы»</w:t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42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48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Спортивно -оздоровительное</w:t>
            </w:r>
          </w:p>
        </w:tc>
        <w:tc>
          <w:tcPr/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«Волейбол»</w:t>
            </w:r>
          </w:p>
        </w:tc>
        <w:tc>
          <w:tcPr/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0" w:right="28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" w:lineRule="auto"/>
              <w:ind w:left="5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859" w:right="485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Итого:</w:t>
            </w:r>
          </w:p>
        </w:tc>
        <w:tc>
          <w:tcPr/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376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79" w:right="26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86" w:right="26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233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208" w:right="2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45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2B6">
      <w:pPr>
        <w:spacing w:after="0" w:line="256" w:lineRule="auto"/>
        <w:ind w:firstLine="0"/>
        <w:rPr>
          <w:sz w:val="24"/>
          <w:szCs w:val="24"/>
        </w:rPr>
        <w:sectPr>
          <w:footerReference r:id="rId10" w:type="default"/>
          <w:type w:val="nextPage"/>
          <w:pgSz w:h="11900" w:w="16820" w:orient="landscape"/>
          <w:pgMar w:bottom="280" w:top="520" w:left="200" w:right="5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Style w:val="Heading1"/>
        <w:spacing w:before="63" w:lineRule="auto"/>
        <w:ind w:left="3187" w:right="3289" w:firstLine="0"/>
        <w:jc w:val="center"/>
        <w:rPr/>
      </w:pPr>
      <w:bookmarkStart w:colFirst="0" w:colLast="0" w:name="_2s8eyo1" w:id="9"/>
      <w:bookmarkEnd w:id="9"/>
      <w:r w:rsidDel="00000000" w:rsidR="00000000" w:rsidRPr="00000000">
        <w:rPr>
          <w:rtl w:val="0"/>
        </w:rPr>
        <w:t xml:space="preserve">Недельный план внеурочной деятельности начального общего образования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319.0" w:type="dxa"/>
        <w:jc w:val="left"/>
        <w:tblInd w:w="6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6"/>
        <w:gridCol w:w="3687"/>
        <w:gridCol w:w="1419"/>
        <w:gridCol w:w="1278"/>
        <w:gridCol w:w="1419"/>
        <w:gridCol w:w="1133"/>
        <w:gridCol w:w="1277"/>
        <w:tblGridChange w:id="0">
          <w:tblGrid>
            <w:gridCol w:w="5106"/>
            <w:gridCol w:w="3687"/>
            <w:gridCol w:w="1419"/>
            <w:gridCol w:w="1278"/>
            <w:gridCol w:w="1419"/>
            <w:gridCol w:w="1133"/>
            <w:gridCol w:w="1277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872" w:right="369" w:hanging="152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Курсы внеурочной деятельности по видам деятельности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9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Наименование программы ВД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861" w:right="285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Классы</w:t>
            </w:r>
          </w:p>
        </w:tc>
      </w:tr>
      <w:tr>
        <w:trPr>
          <w:cantSplit w:val="0"/>
          <w:trHeight w:val="6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Всего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32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часов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Дополнительное изучение учебного предмета</w:t>
            </w:r>
          </w:p>
        </w:tc>
        <w:tc>
          <w:tcPr/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«Funny English» («Забавный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" w:line="240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английский»)</w:t>
            </w:r>
          </w:p>
        </w:tc>
        <w:tc>
          <w:tcPr/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«Занимательная математика»</w:t>
            </w:r>
          </w:p>
        </w:tc>
        <w:tc>
          <w:tcPr/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3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«Занимательная грамматика»</w:t>
            </w:r>
          </w:p>
        </w:tc>
        <w:tc>
          <w:tcPr/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«В гостях у сказки»</w:t>
            </w:r>
          </w:p>
        </w:tc>
        <w:tc>
          <w:tcPr/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«Чтение с увлечением»</w:t>
            </w:r>
          </w:p>
        </w:tc>
        <w:tc>
          <w:tcPr/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Рисунок «Волшебный карандаш»</w:t>
            </w:r>
          </w:p>
        </w:tc>
        <w:tc>
          <w:tcPr/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Театральная студия «Родничок»</w:t>
            </w:r>
          </w:p>
        </w:tc>
        <w:tc>
          <w:tcPr/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Проектная мастерская</w:t>
            </w:r>
          </w:p>
        </w:tc>
        <w:tc>
          <w:tcPr/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Функциональная грамотность</w:t>
            </w:r>
          </w:p>
        </w:tc>
        <w:tc>
          <w:tcPr/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«Учимся для жизни»</w:t>
            </w:r>
          </w:p>
        </w:tc>
        <w:tc>
          <w:tcPr/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Проблемно-ценностное общение</w:t>
            </w:r>
          </w:p>
        </w:tc>
        <w:tc>
          <w:tcPr/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«Разговор о важном»</w:t>
            </w:r>
          </w:p>
        </w:tc>
        <w:tc>
          <w:tcPr/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Развитие личности самореализация</w:t>
            </w:r>
          </w:p>
        </w:tc>
        <w:tc>
          <w:tcPr/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«Шахматы»</w:t>
            </w:r>
          </w:p>
        </w:tc>
        <w:tc>
          <w:tcPr/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9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Спортивно -оздоровительное</w:t>
            </w:r>
          </w:p>
        </w:tc>
        <w:tc>
          <w:tcPr/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«Здоровей-ка»</w:t>
            </w:r>
          </w:p>
        </w:tc>
        <w:tc>
          <w:tcPr/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7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890" w:right="18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 часов</w:t>
            </w:r>
          </w:p>
        </w:tc>
        <w:tc>
          <w:tcPr/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64" w:right="53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90" w:right="49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51" w:right="5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11" w:type="default"/>
      <w:type w:val="nextPage"/>
      <w:pgSz w:h="11900" w:w="16820" w:orient="landscape"/>
      <w:pgMar w:bottom="280" w:top="460" w:left="200" w:right="5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style="position:absolute;margin-left:282.85pt;margin-top:0.0pt;width:11.6pt;height:13.05pt;mso-position-horizontal-relative:margin;mso-position-vertical-relative:text;z-index:-16775680;mso-position-horizontal:absolute;mso-position-vertical:absolute;" filled="false" stroked="false" type="#_x0000_t202">
          <v:textbox inset="0,0,0,0">
            <w:txbxContent>
              <w:p w:rsidR="00000000" w:rsidDel="00000000" w:rsidP="00000000" w:rsidRDefault="00000000" w:rsidRPr="00000000"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 w:rsidDel="00000000" w:rsidR="00000000" w:rsidRPr="00000000">
                  <w:rPr/>
                  <w:fldChar w:fldCharType="begin"/>
                </w:r>
                <w:r w:rsidDel="00000000" w:rsidR="00000000" w:rsidRPr="00000000">
                  <w:rPr>
                    <w:rFonts w:ascii="Calibri"/>
                    <w:w w:val="100"/>
                    <w:sz w:val="22"/>
                  </w:rPr>
                  <w:instrText> PAGE </w:instrText>
                </w:r>
                <w:r w:rsidDel="00000000" w:rsidR="00000000" w:rsidRPr="00000000">
                  <w:rPr/>
                  <w:fldChar w:fldCharType="separate"/>
                </w:r>
                <w:r w:rsidDel="00000000" w:rsidR="00000000" w:rsidRPr="00000000">
                  <w:rPr/>
                  <w:t>5</w:t>
                </w:r>
                <w:r w:rsidDel="00000000" w:rsidR="00000000" w:rsidRPr="00000000"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213" w:hanging="277"/>
      </w:pPr>
      <w:rPr/>
    </w:lvl>
    <w:lvl w:ilvl="1">
      <w:start w:val="0"/>
      <w:numFmt w:val="bullet"/>
      <w:lvlText w:val="•"/>
      <w:lvlJc w:val="left"/>
      <w:pPr>
        <w:ind w:left="1225" w:hanging="277"/>
      </w:pPr>
      <w:rPr/>
    </w:lvl>
    <w:lvl w:ilvl="2">
      <w:start w:val="0"/>
      <w:numFmt w:val="bullet"/>
      <w:lvlText w:val="•"/>
      <w:lvlJc w:val="left"/>
      <w:pPr>
        <w:ind w:left="2231" w:hanging="277"/>
      </w:pPr>
      <w:rPr/>
    </w:lvl>
    <w:lvl w:ilvl="3">
      <w:start w:val="0"/>
      <w:numFmt w:val="bullet"/>
      <w:lvlText w:val="•"/>
      <w:lvlJc w:val="left"/>
      <w:pPr>
        <w:ind w:left="3237" w:hanging="277"/>
      </w:pPr>
      <w:rPr/>
    </w:lvl>
    <w:lvl w:ilvl="4">
      <w:start w:val="0"/>
      <w:numFmt w:val="bullet"/>
      <w:lvlText w:val="•"/>
      <w:lvlJc w:val="left"/>
      <w:pPr>
        <w:ind w:left="4243" w:hanging="277"/>
      </w:pPr>
      <w:rPr/>
    </w:lvl>
    <w:lvl w:ilvl="5">
      <w:start w:val="0"/>
      <w:numFmt w:val="bullet"/>
      <w:lvlText w:val="•"/>
      <w:lvlJc w:val="left"/>
      <w:pPr>
        <w:ind w:left="5249" w:hanging="277"/>
      </w:pPr>
      <w:rPr/>
    </w:lvl>
    <w:lvl w:ilvl="6">
      <w:start w:val="0"/>
      <w:numFmt w:val="bullet"/>
      <w:lvlText w:val="•"/>
      <w:lvlJc w:val="left"/>
      <w:pPr>
        <w:ind w:left="6255" w:hanging="277"/>
      </w:pPr>
      <w:rPr/>
    </w:lvl>
    <w:lvl w:ilvl="7">
      <w:start w:val="0"/>
      <w:numFmt w:val="bullet"/>
      <w:lvlText w:val="•"/>
      <w:lvlJc w:val="left"/>
      <w:pPr>
        <w:ind w:left="7261" w:hanging="277"/>
      </w:pPr>
      <w:rPr/>
    </w:lvl>
    <w:lvl w:ilvl="8">
      <w:start w:val="0"/>
      <w:numFmt w:val="bullet"/>
      <w:lvlText w:val="•"/>
      <w:lvlJc w:val="left"/>
      <w:pPr>
        <w:ind w:left="8267" w:hanging="277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ru-R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5" w:lineRule="auto"/>
      <w:ind w:left="213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5" w:lineRule="auto"/>
      <w:ind w:left="1595" w:right="1595"/>
      <w:jc w:val="center"/>
    </w:pPr>
    <w:rPr>
      <w:rFonts w:ascii="Times New Roman" w:cs="Times New Roman" w:eastAsia="Times New Roman" w:hAnsi="Times New Roman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4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hyperlink" Target="http://www.consultant.ru/document/cons_doc_LAW_389560/" TargetMode="External"/><Relationship Id="rId8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